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76" w:rsidRPr="004C5A76" w:rsidRDefault="004C5A76" w:rsidP="004C5A76">
      <w:pPr>
        <w:spacing w:after="0" w:line="276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</w:p>
    <w:p w:rsidR="004C5A76" w:rsidRPr="004C5A76" w:rsidRDefault="004C5A76" w:rsidP="004C5A76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4C5A76">
        <w:rPr>
          <w:rFonts w:ascii="Times New Roman" w:eastAsia="Times New Roman" w:hAnsi="Times New Roman" w:cs="Times New Roman"/>
          <w:bCs/>
          <w:lang w:eastAsia="tr-TR"/>
        </w:rPr>
        <w:t>T.C.</w:t>
      </w:r>
    </w:p>
    <w:p w:rsidR="004C5A76" w:rsidRPr="004C5A76" w:rsidRDefault="004C5A76" w:rsidP="004C5A76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4C5A76">
        <w:rPr>
          <w:rFonts w:ascii="Times New Roman" w:eastAsia="Times New Roman" w:hAnsi="Times New Roman" w:cs="Times New Roman"/>
          <w:bCs/>
          <w:lang w:eastAsia="tr-TR"/>
        </w:rPr>
        <w:t xml:space="preserve">ERCİYES ÜNİVERSİTESİ HUKUK FAKÜLTESİ </w:t>
      </w:r>
    </w:p>
    <w:p w:rsidR="004C5A76" w:rsidRPr="004C5A76" w:rsidRDefault="004C5A76" w:rsidP="004C5A76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4C5A76">
        <w:rPr>
          <w:rFonts w:ascii="Times New Roman" w:eastAsia="Times New Roman" w:hAnsi="Times New Roman" w:cs="Times New Roman"/>
          <w:bCs/>
          <w:lang w:eastAsia="tr-TR"/>
        </w:rPr>
        <w:t xml:space="preserve">2025/2026 EĞİTİM-ÖĞRETİM YILI GÜZ YARIYILI </w:t>
      </w:r>
    </w:p>
    <w:p w:rsidR="004C5A76" w:rsidRPr="004C5A76" w:rsidRDefault="004C5A76" w:rsidP="004C5A76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</w:pPr>
      <w:r w:rsidRPr="004C5A76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 xml:space="preserve">AZAMİ ÖĞRENİM SÜRESİNİ TAMAMLAYAN </w:t>
      </w:r>
    </w:p>
    <w:p w:rsidR="004C5A76" w:rsidRPr="004C5A76" w:rsidRDefault="004C5A76" w:rsidP="004C5A76">
      <w:pPr>
        <w:spacing w:after="0" w:line="276" w:lineRule="auto"/>
        <w:ind w:left="709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FF0000"/>
          <w:lang w:eastAsia="tr-TR"/>
        </w:rPr>
      </w:pPr>
      <w:r w:rsidRPr="004C5A76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>ANCAK MEZUN OLAMAYAN ÖĞRENCİLER İÇİN 1. EK SINAV PROGRAMI</w:t>
      </w:r>
    </w:p>
    <w:p w:rsidR="004C5A76" w:rsidRPr="004C5A76" w:rsidRDefault="004C5A76" w:rsidP="004C5A7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tr-TR"/>
        </w:rPr>
      </w:pPr>
    </w:p>
    <w:tbl>
      <w:tblPr>
        <w:tblW w:w="1091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14"/>
        <w:gridCol w:w="515"/>
        <w:gridCol w:w="1223"/>
        <w:gridCol w:w="549"/>
        <w:gridCol w:w="9"/>
        <w:gridCol w:w="399"/>
        <w:gridCol w:w="1637"/>
        <w:gridCol w:w="623"/>
        <w:gridCol w:w="9"/>
        <w:gridCol w:w="460"/>
        <w:gridCol w:w="1735"/>
        <w:gridCol w:w="18"/>
        <w:gridCol w:w="432"/>
        <w:gridCol w:w="10"/>
        <w:gridCol w:w="20"/>
        <w:gridCol w:w="383"/>
        <w:gridCol w:w="1498"/>
        <w:gridCol w:w="6"/>
        <w:gridCol w:w="575"/>
      </w:tblGrid>
      <w:tr w:rsidR="004C5A76" w:rsidRPr="004C5A76" w:rsidTr="004C5A76">
        <w:trPr>
          <w:trHeight w:val="113"/>
        </w:trPr>
        <w:tc>
          <w:tcPr>
            <w:tcW w:w="8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left="-156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4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trHeight w:val="238"/>
        </w:trPr>
        <w:tc>
          <w:tcPr>
            <w:tcW w:w="81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Tarihleri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49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</w:tr>
      <w:tr w:rsidR="004C5A76" w:rsidRPr="004C5A76" w:rsidTr="004C5A76">
        <w:trPr>
          <w:cantSplit/>
          <w:trHeight w:val="840"/>
        </w:trPr>
        <w:tc>
          <w:tcPr>
            <w:tcW w:w="814" w:type="dxa"/>
            <w:vMerge w:val="restart"/>
            <w:tcBorders>
              <w:top w:val="single" w:sz="12" w:space="0" w:color="auto"/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 Kasım 2025 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Pazartesi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22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37" w:type="dxa"/>
            <w:vMerge w:val="restart"/>
            <w:tcBorders>
              <w:top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HK413 Kıymetli Evrak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(6)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HK401 Ceza Usul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HK409 İcra ve İflas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(4)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</w:tr>
      <w:tr w:rsidR="004C5A76" w:rsidRPr="004C5A76" w:rsidTr="004C5A76">
        <w:trPr>
          <w:cantSplit/>
          <w:trHeight w:val="195"/>
        </w:trPr>
        <w:tc>
          <w:tcPr>
            <w:tcW w:w="814" w:type="dxa"/>
            <w:vMerge/>
            <w:tcBorders>
              <w:top w:val="single" w:sz="12" w:space="0" w:color="auto"/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/>
            <w:tcBorders>
              <w:top w:val="single" w:sz="12" w:space="0" w:color="auto"/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SHK426 Anayasa Mahkemesine Bireysel Başvuru</w:t>
            </w:r>
          </w:p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3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3" w:type="dxa"/>
            <w:gridSpan w:val="3"/>
            <w:vMerge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578"/>
        </w:trPr>
        <w:tc>
          <w:tcPr>
            <w:tcW w:w="814" w:type="dxa"/>
            <w:vMerge/>
            <w:tcBorders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/>
            <w:tcBorders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HK101 Hukuka Giriş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(1) 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53" w:type="dxa"/>
            <w:gridSpan w:val="2"/>
            <w:vMerge/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3" w:type="dxa"/>
            <w:gridSpan w:val="3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SHK218 Siyaset Bilimi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81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534"/>
        </w:trPr>
        <w:tc>
          <w:tcPr>
            <w:tcW w:w="814" w:type="dxa"/>
            <w:vMerge w:val="restart"/>
            <w:tcBorders>
              <w:top w:val="single" w:sz="12" w:space="0" w:color="auto"/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11 Kasım 2025 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HK407 Miras Hukuku</w:t>
            </w:r>
          </w:p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(5)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HK405 Taşıma ve Sigorta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(4)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HK403 Milletlerarası Özel Hukuk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</w:tr>
      <w:tr w:rsidR="004C5A76" w:rsidRPr="004C5A76" w:rsidTr="004C5A76">
        <w:trPr>
          <w:cantSplit/>
          <w:trHeight w:val="741"/>
        </w:trPr>
        <w:tc>
          <w:tcPr>
            <w:tcW w:w="814" w:type="dxa"/>
            <w:vMerge/>
            <w:tcBorders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223" w:type="dxa"/>
            <w:vMerge/>
            <w:tcBorders>
              <w:right w:val="single" w:sz="4" w:space="0" w:color="auto"/>
            </w:tcBorders>
          </w:tcPr>
          <w:p w:rsidR="004C5A76" w:rsidRPr="004C5A76" w:rsidRDefault="004C5A76" w:rsidP="004C5A76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HK203 Ceza Hukuku (Genel Hükümler)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HK111 Felsefe ve Sosyoloji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32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3" w:type="dxa"/>
            <w:gridSpan w:val="3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HK116 Türk Hukuk Tarihi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81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534"/>
        </w:trPr>
        <w:tc>
          <w:tcPr>
            <w:tcW w:w="814" w:type="dxa"/>
            <w:vMerge w:val="restart"/>
            <w:tcBorders>
              <w:top w:val="single" w:sz="12" w:space="0" w:color="auto"/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12 Kasım 2025 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Çarşamba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22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HK411 İş ve Sosyal Güvenlik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(3)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SHK220 İslam Hukuku</w:t>
            </w:r>
          </w:p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4C5A76" w:rsidRPr="004C5A76" w:rsidRDefault="004C5A76" w:rsidP="004C5A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HK307 Ticaret Hukuku (Ticari İşletme ve Şirketler)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</w:tr>
      <w:tr w:rsidR="004C5A76" w:rsidRPr="004C5A76" w:rsidTr="004C5A76">
        <w:trPr>
          <w:cantSplit/>
          <w:trHeight w:val="184"/>
        </w:trPr>
        <w:tc>
          <w:tcPr>
            <w:tcW w:w="814" w:type="dxa"/>
            <w:vMerge/>
            <w:tcBorders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/>
            <w:tcBorders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:rsidR="004C5A76" w:rsidRPr="004C5A76" w:rsidRDefault="004C5A76" w:rsidP="004C5A76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HK103 Anayasa Hukuku  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</w:tcBorders>
          </w:tcPr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HK109 İktisat</w:t>
            </w:r>
          </w:p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32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3" w:type="dxa"/>
            <w:gridSpan w:val="3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81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638"/>
        </w:trPr>
        <w:tc>
          <w:tcPr>
            <w:tcW w:w="814" w:type="dxa"/>
            <w:vMerge/>
            <w:tcBorders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/>
            <w:tcBorders>
              <w:right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37" w:type="dxa"/>
            <w:vMerge/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623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53" w:type="dxa"/>
            <w:gridSpan w:val="2"/>
            <w:vMerge/>
          </w:tcPr>
          <w:p w:rsidR="004C5A76" w:rsidRPr="004C5A76" w:rsidRDefault="004C5A76" w:rsidP="004C5A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3" w:type="dxa"/>
            <w:gridSpan w:val="3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SHK121 Hukuk ve Sinema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81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563"/>
        </w:trPr>
        <w:tc>
          <w:tcPr>
            <w:tcW w:w="814" w:type="dxa"/>
            <w:vMerge w:val="restart"/>
            <w:tcBorders>
              <w:top w:val="single" w:sz="12" w:space="0" w:color="auto"/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 Kasım 2025 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 w:val="restart"/>
            <w:tcBorders>
              <w:top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SHK325 Mülteci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SHK411 Kooperatif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6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HK217 Genel Kamu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5" w:type="dxa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697"/>
        </w:trPr>
        <w:tc>
          <w:tcPr>
            <w:tcW w:w="814" w:type="dxa"/>
            <w:vMerge/>
            <w:tcBorders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/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HK205 İdare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623" w:type="dxa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HK207 Devletler Genel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60" w:type="dxa"/>
            <w:gridSpan w:val="3"/>
            <w:vMerge/>
            <w:tcBorders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" w:type="dxa"/>
            <w:gridSpan w:val="2"/>
            <w:vMerge/>
            <w:tcBorders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04" w:type="dxa"/>
            <w:gridSpan w:val="2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vMerge/>
            <w:tcBorders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477"/>
        </w:trPr>
        <w:tc>
          <w:tcPr>
            <w:tcW w:w="814" w:type="dxa"/>
            <w:vMerge w:val="restart"/>
            <w:tcBorders>
              <w:top w:val="single" w:sz="12" w:space="0" w:color="auto"/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14 Kasım 2025 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</w:tc>
        <w:tc>
          <w:tcPr>
            <w:tcW w:w="1223" w:type="dxa"/>
            <w:vMerge w:val="restart"/>
            <w:tcBorders>
              <w:top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SHK416 Adli Tıp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14.00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4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HK309 Eşya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46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16.00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HK201 Borçlar Hukuku (Genel Hükümler)</w:t>
            </w:r>
          </w:p>
          <w:p w:rsidR="004C5A76" w:rsidRPr="004C5A76" w:rsidRDefault="004C5A76" w:rsidP="004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75" w:type="dxa"/>
            <w:vMerge w:val="restart"/>
            <w:tcBorders>
              <w:top w:val="single" w:sz="12" w:space="0" w:color="auto"/>
              <w:left w:val="nil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C5A76" w:rsidRPr="004C5A76" w:rsidTr="004C5A76">
        <w:trPr>
          <w:cantSplit/>
          <w:trHeight w:val="667"/>
        </w:trPr>
        <w:tc>
          <w:tcPr>
            <w:tcW w:w="814" w:type="dxa"/>
            <w:vMerge/>
            <w:tcBorders>
              <w:bottom w:val="single" w:sz="12" w:space="0" w:color="auto"/>
              <w:right w:val="nil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23" w:type="dxa"/>
            <w:vMerge/>
            <w:tcBorders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4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HK105 Medeni Hukuk</w:t>
            </w:r>
          </w:p>
          <w:p w:rsidR="004C5A76" w:rsidRPr="004C5A76" w:rsidRDefault="004C5A76" w:rsidP="004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6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SHK107 Roma Hukuku</w:t>
            </w:r>
          </w:p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5A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6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04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12" w:space="0" w:color="auto"/>
            </w:tcBorders>
          </w:tcPr>
          <w:p w:rsidR="004C5A76" w:rsidRPr="004C5A76" w:rsidRDefault="004C5A76" w:rsidP="004C5A76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4C5A76" w:rsidRPr="004C5A76" w:rsidRDefault="004C5A76" w:rsidP="004C5A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4C5A76" w:rsidRPr="004C5A76" w:rsidRDefault="004C5A76" w:rsidP="004C5A76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4C5A76" w:rsidRPr="004C5A76" w:rsidRDefault="004C5A76" w:rsidP="004C5A76">
      <w:pPr>
        <w:spacing w:after="0" w:line="276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4C5A76">
        <w:rPr>
          <w:rFonts w:ascii="Times New Roman" w:eastAsia="Tahoma" w:hAnsi="Times New Roman" w:cs="Times New Roman"/>
          <w:b/>
          <w:bCs/>
          <w:sz w:val="24"/>
          <w:szCs w:val="24"/>
        </w:rPr>
        <w:t>1.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ve aksamadan yürütülebilmesi için, yıllık derslerin sınav süresinin </w:t>
      </w:r>
      <w:r w:rsidRPr="004C5A76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110 dakikayı 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>seçimlik dersler için</w:t>
      </w:r>
      <w:r w:rsidRPr="004C5A76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75 (Yetmiş Beş) </w:t>
      </w:r>
      <w:proofErr w:type="gramStart"/>
      <w:r w:rsidRPr="004C5A76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dakikayı  geçmeyecek</w:t>
      </w:r>
      <w:proofErr w:type="gramEnd"/>
      <w:r w:rsidRPr="004C5A76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şekilde,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 xml:space="preserve"> sınavı yapan öğretim elemanı tarafından belirlenir.</w:t>
      </w:r>
    </w:p>
    <w:p w:rsidR="004C5A76" w:rsidRPr="004C5A76" w:rsidRDefault="004C5A76" w:rsidP="004C5A76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4C5A76">
        <w:rPr>
          <w:rFonts w:ascii="Times New Roman" w:eastAsia="Tahoma" w:hAnsi="Times New Roman" w:cs="Times New Roman"/>
          <w:b/>
          <w:bCs/>
          <w:sz w:val="24"/>
          <w:szCs w:val="24"/>
        </w:rPr>
        <w:t>2.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 xml:space="preserve"> Sınav programında değişiklik yapılması, Dekanlık oluruna bağlıdır. </w:t>
      </w:r>
    </w:p>
    <w:p w:rsidR="004C5A76" w:rsidRPr="004C5A76" w:rsidRDefault="004C5A76" w:rsidP="004C5A76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4C5A76">
        <w:rPr>
          <w:rFonts w:ascii="Times New Roman" w:eastAsia="Tahoma" w:hAnsi="Times New Roman" w:cs="Times New Roman"/>
          <w:b/>
          <w:bCs/>
          <w:sz w:val="24"/>
          <w:szCs w:val="24"/>
        </w:rPr>
        <w:t>3.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 xml:space="preserve"> Sınav döneminde eğitim öğretime devam edilecektir.</w:t>
      </w:r>
    </w:p>
    <w:p w:rsidR="004C5A76" w:rsidRPr="004C5A76" w:rsidRDefault="004C5A76" w:rsidP="004C5A7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4C5A76">
        <w:rPr>
          <w:rFonts w:ascii="Times New Roman" w:eastAsia="Tahoma" w:hAnsi="Times New Roman" w:cs="Times New Roman"/>
          <w:b/>
          <w:bCs/>
          <w:sz w:val="24"/>
          <w:szCs w:val="24"/>
        </w:rPr>
        <w:t>4.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yapılabilmesi için, </w:t>
      </w:r>
      <w:r w:rsidRPr="004C5A76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sınavlarda gözetmen olarak görev alan akademik personelin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 xml:space="preserve">, sınavın başlangıcından </w:t>
      </w:r>
      <w:r w:rsidRPr="004C5A76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en az 10 dakika önce</w:t>
      </w:r>
      <w:r w:rsidRPr="004C5A76">
        <w:rPr>
          <w:rFonts w:ascii="Times New Roman" w:eastAsia="Tahoma" w:hAnsi="Times New Roman" w:cs="Times New Roman"/>
          <w:bCs/>
          <w:sz w:val="24"/>
          <w:szCs w:val="24"/>
        </w:rPr>
        <w:t xml:space="preserve"> sınav salonunda bulunması gerekmektedir.</w:t>
      </w:r>
    </w:p>
    <w:p w:rsidR="004C5A76" w:rsidRPr="004C5A76" w:rsidRDefault="004C5A76" w:rsidP="004C5A76">
      <w:pPr>
        <w:widowControl w:val="0"/>
        <w:spacing w:after="0" w:line="276" w:lineRule="auto"/>
        <w:ind w:left="7788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4C5A76" w:rsidRPr="004C5A76" w:rsidRDefault="004C5A76" w:rsidP="004C5A76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4C5A76" w:rsidRPr="004C5A76" w:rsidRDefault="004C5A76" w:rsidP="004C5A76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</w:p>
    <w:p w:rsidR="004C5A76" w:rsidRPr="004C5A76" w:rsidRDefault="004C5A76" w:rsidP="004C5A76">
      <w:pPr>
        <w:widowControl w:val="0"/>
        <w:spacing w:after="0" w:line="276" w:lineRule="auto"/>
        <w:ind w:left="708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4C5A76">
        <w:rPr>
          <w:rFonts w:ascii="Times New Roman" w:eastAsia="Tahoma" w:hAnsi="Times New Roman" w:cs="Times New Roman"/>
          <w:b/>
          <w:bCs/>
          <w:sz w:val="24"/>
          <w:szCs w:val="24"/>
        </w:rPr>
        <w:t>DEKANLIK</w:t>
      </w:r>
    </w:p>
    <w:p w:rsidR="004C5A76" w:rsidRPr="004C5A76" w:rsidRDefault="004C5A76" w:rsidP="004C5A76">
      <w:pPr>
        <w:widowControl w:val="0"/>
        <w:spacing w:after="0" w:line="276" w:lineRule="auto"/>
        <w:ind w:left="7788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sectPr w:rsidR="004C5A76" w:rsidRPr="004C5A76" w:rsidSect="004C5A76">
      <w:pgSz w:w="11906" w:h="16838"/>
      <w:pgMar w:top="709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F6"/>
    <w:rsid w:val="004C5A76"/>
    <w:rsid w:val="009F78F6"/>
    <w:rsid w:val="00C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1E91B"/>
  <w15:chartTrackingRefBased/>
  <w15:docId w15:val="{DC346889-4D48-4A80-B8DC-3C699AFD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Company>HP Inc.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FAKÜLTESİ</dc:creator>
  <cp:keywords/>
  <dc:description/>
  <cp:lastModifiedBy>HUKUK FAKÜLTESİ</cp:lastModifiedBy>
  <cp:revision>2</cp:revision>
  <dcterms:created xsi:type="dcterms:W3CDTF">2025-10-21T08:46:00Z</dcterms:created>
  <dcterms:modified xsi:type="dcterms:W3CDTF">2025-10-21T08:47:00Z</dcterms:modified>
</cp:coreProperties>
</file>